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D" w:rsidRPr="00F46D45" w:rsidRDefault="009F1417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r w:rsidRPr="00852DD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8.5pt;height:679.5pt;visibility:visible;mso-wrap-style:square">
            <v:imagedata r:id="rId7" o:title=""/>
          </v:shape>
        </w:pict>
      </w:r>
      <w:bookmarkEnd w:id="0"/>
      <w:r>
        <w:rPr>
          <w:rFonts w:ascii="Times New Roman" w:hAnsi="Times New Roman"/>
          <w:b/>
          <w:sz w:val="28"/>
          <w:szCs w:val="24"/>
          <w:lang w:eastAsia="ar-SA"/>
        </w:rPr>
        <w:br w:type="page"/>
      </w: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E54E3D" w:rsidRPr="00F46D45" w:rsidRDefault="00E54E3D" w:rsidP="00C711F2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F46D45" w:rsidRDefault="00E54E3D" w:rsidP="00C711F2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F46D45" w:rsidRDefault="00E54E3D" w:rsidP="00C711F2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F46D45" w:rsidRDefault="00E54E3D" w:rsidP="00C711F2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Возраст детей – 6,6-10 лет (1-4 классы)</w:t>
      </w:r>
    </w:p>
    <w:p w:rsidR="00E54E3D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F46D45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F46D45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F46D45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34 часа в год - 2-4 </w:t>
      </w:r>
    </w:p>
    <w:p w:rsidR="00E54E3D" w:rsidRPr="00F46D45" w:rsidRDefault="00AD6745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  <w:r w:rsidRPr="00F46D45">
        <w:rPr>
          <w:rFonts w:ascii="Times New Roman" w:hAnsi="Times New Roman"/>
          <w:b/>
          <w:lang w:eastAsia="zh-CN"/>
        </w:rPr>
        <w:t xml:space="preserve"> 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467289" w:rsidP="00C711F2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Формы </w:t>
      </w:r>
      <w:r w:rsidR="00E54E3D" w:rsidRPr="00F46D45">
        <w:rPr>
          <w:b/>
          <w:sz w:val="24"/>
          <w:szCs w:val="24"/>
        </w:rPr>
        <w:t xml:space="preserve"> занятий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 xml:space="preserve">      Преобладающие  формы занятий</w:t>
      </w:r>
      <w:r w:rsidRPr="00F46D45">
        <w:rPr>
          <w:rFonts w:ascii="Times New Roman" w:hAnsi="Times New Roman"/>
        </w:rPr>
        <w:t xml:space="preserve"> – групповая и индивидуальная.</w:t>
      </w: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Математические игры: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«Весёлый счёт» — игра-соревнование; игры с игральными куби</w:t>
      </w:r>
      <w:r w:rsidRPr="00F46D45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мячом: «Наоборот», «Не урони мяч»;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набором «Карточки-считалочки» (сорбонки) — двусторон</w:t>
      </w:r>
      <w:r w:rsidRPr="00F46D4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F46D4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jc w:val="left"/>
        <w:rPr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-моделировать в процессе совместного обсуждения алгоритм реше</w:t>
      </w:r>
      <w:r w:rsidRPr="00F46D4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-анализировать правила игры, действовать в соответствии с заданиями</w:t>
      </w:r>
      <w:r w:rsidRPr="00F46D45">
        <w:rPr>
          <w:rStyle w:val="a7"/>
          <w:sz w:val="24"/>
          <w:szCs w:val="24"/>
        </w:rPr>
        <w:t xml:space="preserve">  и </w:t>
      </w:r>
      <w:r w:rsidRPr="00F46D45">
        <w:rPr>
          <w:sz w:val="24"/>
          <w:szCs w:val="24"/>
        </w:rPr>
        <w:t xml:space="preserve"> правилами;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Мир занимательных задач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допускающие несколько способов решения. Задачи с недо</w:t>
      </w:r>
      <w:r w:rsidRPr="00F46D4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F46D4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lastRenderedPageBreak/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F46D45">
        <w:rPr>
          <w:sz w:val="24"/>
          <w:szCs w:val="24"/>
        </w:rPr>
        <w:softHyphen/>
        <w:t>няемых и выполненных действий.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F46D45">
        <w:rPr>
          <w:sz w:val="24"/>
          <w:szCs w:val="24"/>
        </w:rPr>
        <w:softHyphen/>
        <w:t>ных способов решения.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последовательность шагов (алгоритм) решения за</w:t>
      </w:r>
      <w:r w:rsidRPr="00F46D45">
        <w:rPr>
          <w:sz w:val="24"/>
          <w:szCs w:val="24"/>
        </w:rPr>
        <w:softHyphen/>
        <w:t>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воспроизводить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участвовать в учебном диалоге, оценивать процесс поиска и ре</w:t>
      </w:r>
      <w:r w:rsidRPr="00F46D45">
        <w:rPr>
          <w:sz w:val="24"/>
          <w:szCs w:val="24"/>
        </w:rPr>
        <w:softHyphen/>
        <w:t>зультат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несложные задачи.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Геометрическая мозаика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F46D4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Геометрические узоры. Закономерности в узорах. Симметрия. Фи</w:t>
      </w:r>
      <w:r w:rsidRPr="00F46D45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Расположение деталей фигуры в исходной конструкции (треуголь</w:t>
      </w:r>
      <w:r w:rsidRPr="00F46D4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F46D4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F46D45">
        <w:rPr>
          <w:sz w:val="24"/>
          <w:szCs w:val="24"/>
        </w:rPr>
        <w:softHyphen/>
        <w:t>мыслу.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Разрезание и составление фигур. Деление заданной фигуры на рав</w:t>
      </w:r>
      <w:r w:rsidRPr="00F46D45">
        <w:rPr>
          <w:sz w:val="24"/>
          <w:szCs w:val="24"/>
        </w:rPr>
        <w:softHyphen/>
        <w:t>ные по площади части.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Поиск заданных фигур в фигурах сложной конфигурации.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F46D45" w:rsidRDefault="00E54E3D" w:rsidP="00C711F2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Style w:val="11pt"/>
          <w:sz w:val="24"/>
          <w:szCs w:val="24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</w:rPr>
      </w:pPr>
      <w:r w:rsidRPr="00F46D45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конструкторы лего. Набор «Геометрические тела»;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  <w:r w:rsidRPr="00F46D45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F46D45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F46D45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F46D45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F46D45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F46D45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F46D45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F46D45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lastRenderedPageBreak/>
        <w:t>способность работать с моделями изучаемых объектов и явлений окружающего мира.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F46D45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F46D45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F46D45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F46D45" w:rsidRDefault="00E54E3D" w:rsidP="00C711F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F46D45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 xml:space="preserve">-Познавательная конкурсно-игровая программа «Весёлый интеллектуал». 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AD6745" w:rsidRPr="00F46D45" w:rsidRDefault="00AD6745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DB2A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тематический план</w:t>
      </w:r>
    </w:p>
    <w:p w:rsidR="00E54E3D" w:rsidRPr="00F46D45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807"/>
        <w:gridCol w:w="958"/>
        <w:gridCol w:w="3862"/>
        <w:gridCol w:w="1133"/>
        <w:gridCol w:w="1843"/>
      </w:tblGrid>
      <w:tr w:rsidR="00E54E3D" w:rsidRPr="00F46D45" w:rsidTr="00DC0E70">
        <w:trPr>
          <w:trHeight w:val="780"/>
        </w:trPr>
        <w:tc>
          <w:tcPr>
            <w:tcW w:w="1021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976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021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задач. Игра «Муха» («муха» перемещается по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картинки, представленной в уменьш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зник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линейки.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«Задумай число», «Отгадай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задуманное число». Восстановле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примеров: поиск цифры, которая скрыта.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ез заданного разбиения. Состав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инструкциями и ал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постройки по собст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замыслу.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19,26/11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C711F2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E54E3D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03/12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17,24/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допускающие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онструкторы, математические 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ловоломки, занимательные задачи.</w:t>
            </w:r>
            <w:bookmarkStart w:id="2" w:name="32"/>
            <w:bookmarkEnd w:id="2"/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</w:p>
        </w:tc>
        <w:tc>
          <w:tcPr>
            <w:tcW w:w="1843" w:type="dxa"/>
            <w:tcBorders>
              <w:left w:val="nil"/>
            </w:tcBorders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них гранях выпавших кубиков (у каждого два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кубика). На гранях пер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вого кубика числа 2, 3, 4, 5, 6, 7, а на гранях второго — числа 4, 5, 6, 7, 8, 9.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01/04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Вычисления в группах. Пер-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прибавляет 2, третий — вычи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3, а четвёртый — прибавляет 5. Ответы к четырём раундам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06/05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E54E3D" w:rsidRPr="00F46D45" w:rsidRDefault="002333A9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«Математика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Царица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наук»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3" w:name="bookmark2"/>
    </w:p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Требования к личностным, метапредметным и предметным результатам освоения курса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В результате изучения данного курса в 1-ом классе обучающиеся получат возможность   формирования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Личностных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Метапредметных результатов : 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формулировать цель деятельности  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Проговаривать последовательность действий  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высказывать своё предположение (версию) на основе работы с иллюстрацией рабочей тетради.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работать по предложенному учителем плану.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отличать верно выполненное задание от неверного.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товарищей.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Ориентироваться в своей системе знаний: отличать новое от уже известного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Слушать и понимать речь других.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Читать и пересказывать текст.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Предметных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 описывать признаки предметов и узнавать предметы по их признакам;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-выделять существенные признаки предметов;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-сравнивать между собой предметы, явления;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-обобщать, делать несложные выводы;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-классифицировать явления, предметы;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последовательность событий;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-судить о противоположных явлениях;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-давать определения тем или иным понятиям;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отношения между предметами типа «род» - «вид»;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-выявлять функциональные отношения между понятиями;</w:t>
      </w:r>
    </w:p>
    <w:p w:rsidR="00E54E3D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-выявлять закономерности и проводить аналогии.  </w:t>
      </w:r>
    </w:p>
    <w:p w:rsidR="00E54E3D" w:rsidRPr="00F46D45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54E3D" w:rsidRPr="00F46D45" w:rsidRDefault="00E54E3D" w:rsidP="00DB2AE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3"/>
        <w:gridCol w:w="958"/>
        <w:gridCol w:w="3685"/>
        <w:gridCol w:w="1155"/>
        <w:gridCol w:w="15"/>
        <w:gridCol w:w="1842"/>
      </w:tblGrid>
      <w:tr w:rsidR="00E54E3D" w:rsidRPr="00F46D45" w:rsidTr="00DC0E70">
        <w:trPr>
          <w:trHeight w:val="780"/>
        </w:trPr>
        <w:tc>
          <w:tcPr>
            <w:tcW w:w="1134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012" w:type="dxa"/>
            <w:gridSpan w:val="3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134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rpa</w:t>
            </w:r>
            <w:r w:rsidRPr="00F46D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 занимательных задач. Задачи в стихах.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больше?».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22+ 15 = 37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 w:firstLine="40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подвижными стрелками.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E54E3D" w:rsidRPr="00F46D45" w:rsidRDefault="00E54E3D" w:rsidP="006705EE">
            <w:pPr>
              <w:spacing w:after="12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before="120"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  <w:p w:rsidR="00E54E3D" w:rsidRPr="00F46D45" w:rsidRDefault="00E54E3D" w:rsidP="006705EE">
            <w:pPr>
              <w:spacing w:after="24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Прямоугольник. Квадрат. Задания на составление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капусте»..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эстафета</w:t>
            </w:r>
          </w:p>
          <w:p w:rsidR="00E54E3D" w:rsidRPr="00F46D45" w:rsidRDefault="00E54E3D" w:rsidP="006705EE">
            <w:pPr>
              <w:spacing w:after="12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ind w:firstLine="4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3  класс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78"/>
        <w:gridCol w:w="993"/>
        <w:gridCol w:w="4005"/>
        <w:gridCol w:w="1175"/>
        <w:gridCol w:w="1056"/>
      </w:tblGrid>
      <w:tr w:rsidR="00E54E3D" w:rsidRPr="00F46D45" w:rsidTr="00DC0E70">
        <w:trPr>
          <w:trHeight w:val="780"/>
        </w:trPr>
        <w:tc>
          <w:tcPr>
            <w:tcW w:w="992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05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31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992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1000. Составление т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рёхзначных чисел с помощью ком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плектов карточек с числами: 1) 0, 1, 2, 3, 4, … , 9 (10); 2) 10, 20, 30,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40, … 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мозаики» и др. из электронного учебного пособия «Математика и кон-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струирование».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«Умн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ожение», «Деление». Игры: «Вол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группах: первый уче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ник из числа вычитает 140;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рой — прибавляет 180, третий — вычи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160, а четвёртый — прибав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ляет 150. Решения и ответы к пяти раундам записываются. Взаимный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карты путешествия: на опре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маршруту, например «Золотое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20 -21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240" w:line="259" w:lineRule="exact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 единицы: час, минута, секунда,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сутки,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неделя, год,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ассы: пядь, аршин, вершок, вер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ста, пуд, фунт и др. Решение старинных задач.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нтеллектуальный марафон. Подго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товка к международному конкурсу «Кенгуру».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23E" w:rsidRPr="004F023E" w:rsidRDefault="004F023E" w:rsidP="004F023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9005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34"/>
        <w:gridCol w:w="851"/>
      </w:tblGrid>
      <w:tr w:rsidR="00DC0E70" w:rsidRPr="00F46D45" w:rsidTr="00DC0E70">
        <w:trPr>
          <w:trHeight w:val="780"/>
        </w:trPr>
        <w:tc>
          <w:tcPr>
            <w:tcW w:w="817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118" w:type="dxa"/>
            <w:gridSpan w:val="3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C0E70" w:rsidRPr="00F46D45" w:rsidTr="00DC0E70">
        <w:trPr>
          <w:trHeight w:val="495"/>
        </w:trPr>
        <w:tc>
          <w:tcPr>
            <w:tcW w:w="817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Как велик миллион? Что такое гугол?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достающими данными, с избыточным составом условия. Задачи на до-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повышенной сложности: «Начнём с хвоста»,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«Сколько лет?» и др. (Н. Разговоров).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 городами и сёлами.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поиска суммы. Как сложить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 Моделирование из проволоки. Создание объёмных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эдр (по выбору учащихся).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слова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спрятаны в таблице?</w:t>
            </w:r>
          </w:p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связанных с математикой. (Например,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различных вариантов. «Открытые»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24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 переставляя числа 1, 2, 3, 4, 5, соединить их знаками действий так,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стоящие цифры можно считать за одно число. Там, где необходимо,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материала для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(Работа с набором «Танграм».)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марафон. Подготовка к международному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конкурсу «Кенгуру».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4  класс </w:t>
      </w:r>
    </w:p>
    <w:p w:rsidR="00E54E3D" w:rsidRPr="00F46D45" w:rsidRDefault="00E54E3D" w:rsidP="006705EE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E3D" w:rsidRPr="00F46D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Содержание программы</w:t>
      </w:r>
      <w:bookmarkEnd w:id="3"/>
    </w:p>
    <w:p w:rsidR="00E54E3D" w:rsidRPr="00F46D45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E54E3D" w:rsidRPr="00F46D45" w:rsidRDefault="00E54E3D" w:rsidP="0062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F46D45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F46D45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F46D45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E54E3D" w:rsidRPr="00F46D45" w:rsidRDefault="00E54E3D" w:rsidP="00620136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46D45">
        <w:rPr>
          <w:sz w:val="24"/>
          <w:szCs w:val="24"/>
        </w:rPr>
        <w:t xml:space="preserve">      Заполнение числовых кроссвордов (судоку, какуро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 от 1 до 1000. Сложение и вычитание чисел в пределах 1000.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Числа-великаны (миллион и др.). Числовой палиндром: число, кото</w:t>
      </w:r>
      <w:r w:rsidRPr="00F46D45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Занимательные задания с римскими цифрами.</w:t>
      </w:r>
    </w:p>
    <w:p w:rsidR="00E54E3D" w:rsidRPr="00F46D45" w:rsidRDefault="00E54E3D" w:rsidP="006705EE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Время. Единицы времени. Масса. Единицы массы. Литр.</w:t>
      </w:r>
    </w:p>
    <w:p w:rsidR="00E54E3D" w:rsidRPr="00F46D45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E54E3D" w:rsidRPr="00F46D45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-0,1,2,3,</w:t>
      </w:r>
      <w:r w:rsidRPr="00F46D45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E54E3D" w:rsidRPr="00F46D45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E54E3D" w:rsidRPr="00F46D45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E54E3D" w:rsidRPr="00F46D45" w:rsidRDefault="00E54E3D" w:rsidP="006705EE">
      <w:pPr>
        <w:keepNext/>
        <w:keepLines/>
        <w:spacing w:before="42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Кочурова Е.Э. Дружим с математикой :</w:t>
      </w: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Плакат «Говорящая таблица умножения» / АЛ.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Бахчетьев и др. — </w:t>
      </w:r>
      <w:r w:rsidRPr="00F46D45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Кочурова, А.С. Анютина, С.И. Разуваева, К.М. Тихомирова.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F46D45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2. Турин Ю.В., Жакова О.В. Большая книга игр и развлечений. — СПб.: Кристалл; М.: ОНИКС, 2000.</w:t>
      </w:r>
    </w:p>
    <w:p w:rsidR="00E54E3D" w:rsidRPr="00F46D45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E54E3D" w:rsidRPr="00F46D45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Минск : Фирма «Вуал», 1993.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5. Лавлинскова Е.Ю. Методика работы с задачами повышенной труд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p w:rsidR="00E54E3D" w:rsidRPr="00F46D45" w:rsidRDefault="00E54E3D">
      <w:pPr>
        <w:rPr>
          <w:rFonts w:ascii="Times New Roman" w:hAnsi="Times New Roman"/>
          <w:sz w:val="24"/>
          <w:szCs w:val="24"/>
        </w:rPr>
      </w:pPr>
    </w:p>
    <w:sectPr w:rsidR="00E54E3D" w:rsidRPr="00F46D45" w:rsidSect="008637E3">
      <w:footerReference w:type="even" r:id="rId8"/>
      <w:footerReference w:type="default" r:id="rId9"/>
      <w:pgSz w:w="11906" w:h="16838"/>
      <w:pgMar w:top="1134" w:right="707" w:bottom="36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DF" w:rsidRDefault="004E0FDF">
      <w:r>
        <w:separator/>
      </w:r>
    </w:p>
  </w:endnote>
  <w:endnote w:type="continuationSeparator" w:id="0">
    <w:p w:rsidR="004E0FDF" w:rsidRDefault="004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1417">
      <w:rPr>
        <w:rStyle w:val="ac"/>
        <w:noProof/>
      </w:rPr>
      <w:t>2</w: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DF" w:rsidRDefault="004E0FDF">
      <w:r>
        <w:separator/>
      </w:r>
    </w:p>
  </w:footnote>
  <w:footnote w:type="continuationSeparator" w:id="0">
    <w:p w:rsidR="004E0FDF" w:rsidRDefault="004E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D44"/>
    <w:multiLevelType w:val="hybridMultilevel"/>
    <w:tmpl w:val="201C2958"/>
    <w:lvl w:ilvl="0" w:tplc="7BF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C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0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E2B06"/>
    <w:rsid w:val="00121472"/>
    <w:rsid w:val="001A40F1"/>
    <w:rsid w:val="001F0F6E"/>
    <w:rsid w:val="001F5ACA"/>
    <w:rsid w:val="00225A63"/>
    <w:rsid w:val="002333A9"/>
    <w:rsid w:val="00244C35"/>
    <w:rsid w:val="00262A96"/>
    <w:rsid w:val="003400FD"/>
    <w:rsid w:val="003714DA"/>
    <w:rsid w:val="00387E0E"/>
    <w:rsid w:val="00397BA0"/>
    <w:rsid w:val="003B4DBC"/>
    <w:rsid w:val="003C55FA"/>
    <w:rsid w:val="00431723"/>
    <w:rsid w:val="00467289"/>
    <w:rsid w:val="004A5419"/>
    <w:rsid w:val="004B609F"/>
    <w:rsid w:val="004E0FDF"/>
    <w:rsid w:val="004F023E"/>
    <w:rsid w:val="00531E1B"/>
    <w:rsid w:val="0053638A"/>
    <w:rsid w:val="005655D9"/>
    <w:rsid w:val="005B124F"/>
    <w:rsid w:val="005D75BC"/>
    <w:rsid w:val="00620136"/>
    <w:rsid w:val="00633A6F"/>
    <w:rsid w:val="0064694F"/>
    <w:rsid w:val="00651907"/>
    <w:rsid w:val="006705EE"/>
    <w:rsid w:val="00681005"/>
    <w:rsid w:val="0069786F"/>
    <w:rsid w:val="00760E88"/>
    <w:rsid w:val="007618C2"/>
    <w:rsid w:val="007D5640"/>
    <w:rsid w:val="00807656"/>
    <w:rsid w:val="008637E3"/>
    <w:rsid w:val="0089121F"/>
    <w:rsid w:val="008943EA"/>
    <w:rsid w:val="008B54B6"/>
    <w:rsid w:val="008E5AF3"/>
    <w:rsid w:val="0092148F"/>
    <w:rsid w:val="00933DDA"/>
    <w:rsid w:val="00943CDE"/>
    <w:rsid w:val="009758AC"/>
    <w:rsid w:val="009D38FC"/>
    <w:rsid w:val="009E4790"/>
    <w:rsid w:val="009F1417"/>
    <w:rsid w:val="00A47A36"/>
    <w:rsid w:val="00A90D70"/>
    <w:rsid w:val="00AC1FE9"/>
    <w:rsid w:val="00AD6745"/>
    <w:rsid w:val="00B07F08"/>
    <w:rsid w:val="00B60F62"/>
    <w:rsid w:val="00B85BF2"/>
    <w:rsid w:val="00BD5B6C"/>
    <w:rsid w:val="00C007D8"/>
    <w:rsid w:val="00C30944"/>
    <w:rsid w:val="00C37592"/>
    <w:rsid w:val="00C61C3E"/>
    <w:rsid w:val="00C64E6B"/>
    <w:rsid w:val="00C66AAE"/>
    <w:rsid w:val="00C711F2"/>
    <w:rsid w:val="00C82248"/>
    <w:rsid w:val="00CA707F"/>
    <w:rsid w:val="00D027DB"/>
    <w:rsid w:val="00D36F6D"/>
    <w:rsid w:val="00D97EEF"/>
    <w:rsid w:val="00DB2AE9"/>
    <w:rsid w:val="00DC0E70"/>
    <w:rsid w:val="00DD5ACC"/>
    <w:rsid w:val="00E16F07"/>
    <w:rsid w:val="00E33484"/>
    <w:rsid w:val="00E474E0"/>
    <w:rsid w:val="00E54E3D"/>
    <w:rsid w:val="00EA716C"/>
    <w:rsid w:val="00F15C73"/>
    <w:rsid w:val="00F16458"/>
    <w:rsid w:val="00F46D45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74612-06DB-41B7-832E-E5FCE0DA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styleId="ad">
    <w:name w:val="Normal (Web)"/>
    <w:basedOn w:val="a"/>
    <w:semiHidden/>
    <w:unhideWhenUsed/>
    <w:rsid w:val="0046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24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Пацапунов Алексей Константинович</cp:lastModifiedBy>
  <cp:revision>36</cp:revision>
  <cp:lastPrinted>2013-09-04T16:18:00Z</cp:lastPrinted>
  <dcterms:created xsi:type="dcterms:W3CDTF">2013-08-25T17:48:00Z</dcterms:created>
  <dcterms:modified xsi:type="dcterms:W3CDTF">2018-03-28T07:53:00Z</dcterms:modified>
</cp:coreProperties>
</file>