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D4295B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 w:rsidRPr="00D429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4295B" w:rsidRPr="00D4295B" w:rsidTr="00D725C2">
        <w:tc>
          <w:tcPr>
            <w:tcW w:w="1951" w:type="dxa"/>
          </w:tcPr>
          <w:p w:rsidR="00D725C2" w:rsidRPr="00D4295B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4295B" w:rsidRDefault="00752E85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4295B" w:rsidRPr="00D4295B" w:rsidTr="00D725C2">
        <w:tc>
          <w:tcPr>
            <w:tcW w:w="1951" w:type="dxa"/>
          </w:tcPr>
          <w:p w:rsidR="00D725C2" w:rsidRPr="00D4295B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4295B" w:rsidRDefault="00752E85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5C2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B6D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65D63" w:rsidRPr="00D4295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D725C2" w:rsidRPr="00D4295B" w:rsidRDefault="00752E85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5C2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B6D" w:rsidRPr="00D429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D42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4295B" w:rsidRDefault="00752E85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5C2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7C4B6D" w:rsidRPr="00D429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C4B6D" w:rsidRPr="00D42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52E85" w:rsidRPr="00D4295B" w:rsidRDefault="00752E85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>8 класс – 34 часа</w:t>
            </w:r>
          </w:p>
          <w:p w:rsidR="00A65D63" w:rsidRPr="00D4295B" w:rsidRDefault="00A65D63" w:rsidP="0075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52E85" w:rsidRPr="00D4295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81D7C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C4B6D" w:rsidRPr="00D42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295B" w:rsidRPr="00D4295B" w:rsidTr="00D725C2">
        <w:tc>
          <w:tcPr>
            <w:tcW w:w="1951" w:type="dxa"/>
          </w:tcPr>
          <w:p w:rsidR="004B544F" w:rsidRPr="004B544F" w:rsidRDefault="004B544F" w:rsidP="004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4F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  <w:p w:rsidR="003509CE" w:rsidRPr="00D4295B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C4077D" w:rsidRPr="00EF2BA4" w:rsidRDefault="004F7239" w:rsidP="00C4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077D"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C4077D" w:rsidRPr="00EF2BA4" w:rsidRDefault="00C4077D" w:rsidP="00C4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D4295B" w:rsidRDefault="00C4077D" w:rsidP="00C4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4295B" w:rsidRPr="00D4295B" w:rsidTr="00D725C2">
        <w:tc>
          <w:tcPr>
            <w:tcW w:w="1951" w:type="dxa"/>
          </w:tcPr>
          <w:p w:rsidR="00D725C2" w:rsidRPr="00D4295B" w:rsidRDefault="00C4077D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856F73" w:rsidRPr="00D4295B" w:rsidRDefault="00C4077D" w:rsidP="00A27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</w:t>
            </w:r>
            <w:r w:rsidR="00A27F78" w:rsidRPr="00D4295B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музыкальной культуры</w:t>
            </w:r>
            <w:r w:rsidR="00752E85" w:rsidRPr="00752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части </w:t>
            </w:r>
            <w:r w:rsidR="00A27F78" w:rsidRPr="00D4295B">
              <w:rPr>
                <w:rFonts w:ascii="Times New Roman" w:eastAsia="Calibri" w:hAnsi="Times New Roman" w:cs="Times New Roman"/>
                <w:sz w:val="24"/>
                <w:szCs w:val="24"/>
              </w:rPr>
              <w:t>всей</w:t>
            </w:r>
            <w:r w:rsidR="00752E85" w:rsidRPr="00752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духовной культуры</w:t>
            </w:r>
            <w:r w:rsidR="00A27F78" w:rsidRPr="00D42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D4295B" w:rsidRPr="00D4295B" w:rsidTr="00C4077D">
        <w:trPr>
          <w:trHeight w:val="2505"/>
        </w:trPr>
        <w:tc>
          <w:tcPr>
            <w:tcW w:w="1951" w:type="dxa"/>
          </w:tcPr>
          <w:p w:rsidR="00D725C2" w:rsidRPr="00D4295B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856F73" w:rsidRPr="00D4295B" w:rsidRDefault="00C4077D" w:rsidP="00C4077D">
            <w:pPr>
              <w:tabs>
                <w:tab w:val="left" w:pos="198"/>
              </w:tabs>
              <w:autoSpaceDE w:val="0"/>
              <w:autoSpaceDN w:val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приобщать</w:t>
            </w:r>
            <w:r w:rsidR="00A27F78" w:rsidRPr="00D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общечеловеческим духовным ценностям через личный психологический опыт эмоционально – эстетического переживания</w:t>
            </w:r>
            <w:r w:rsidR="00856F73" w:rsidRPr="00D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077D" w:rsidRDefault="00C4077D" w:rsidP="00C4077D">
            <w:pPr>
              <w:tabs>
                <w:tab w:val="left" w:pos="198"/>
              </w:tabs>
              <w:autoSpaceDE w:val="0"/>
              <w:autoSpaceDN w:val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7F78" w:rsidRPr="00D4295B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навать социальные</w:t>
            </w:r>
            <w:r w:rsidR="00D4295B"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музыки</w:t>
            </w:r>
            <w:r w:rsidR="00856F73" w:rsidRPr="00D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6F73" w:rsidRPr="00C4077D" w:rsidRDefault="00C4077D" w:rsidP="00C4077D">
            <w:pPr>
              <w:tabs>
                <w:tab w:val="left" w:pos="198"/>
              </w:tabs>
              <w:autoSpaceDE w:val="0"/>
              <w:autoSpaceDN w:val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4077D">
              <w:rPr>
                <w:rFonts w:ascii="Times New Roman" w:hAnsi="Times New Roman" w:cs="Times New Roman"/>
                <w:sz w:val="24"/>
                <w:szCs w:val="24"/>
              </w:rPr>
              <w:t>формировать ценностные личные предпочтения</w:t>
            </w:r>
            <w:r w:rsidR="00D4295B" w:rsidRPr="00C4077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музыкального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</w:t>
            </w:r>
            <w:r w:rsidR="00D4295B" w:rsidRPr="00C4077D">
              <w:rPr>
                <w:rFonts w:ascii="Times New Roman" w:hAnsi="Times New Roman" w:cs="Times New Roman"/>
                <w:sz w:val="24"/>
                <w:szCs w:val="24"/>
              </w:rPr>
              <w:t xml:space="preserve"> о комплексе выразительных средств музыкального искусства</w:t>
            </w:r>
            <w:r w:rsidR="00856F73" w:rsidRPr="00C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6F73" w:rsidRPr="00D4295B" w:rsidRDefault="00C4077D" w:rsidP="00C4077D">
            <w:pPr>
              <w:tabs>
                <w:tab w:val="left" w:pos="1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общие и специальные музыкальные способности;</w:t>
            </w:r>
          </w:p>
          <w:p w:rsidR="00D725C2" w:rsidRPr="00D4295B" w:rsidRDefault="00C4077D" w:rsidP="00C4077D">
            <w:pPr>
              <w:tabs>
                <w:tab w:val="left" w:pos="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культурный кругозор, накапливать знания о музыке и музыкантах.</w:t>
            </w:r>
          </w:p>
        </w:tc>
      </w:tr>
      <w:tr w:rsidR="00D4295B" w:rsidRPr="00D4295B" w:rsidTr="00D725C2">
        <w:tc>
          <w:tcPr>
            <w:tcW w:w="1951" w:type="dxa"/>
          </w:tcPr>
          <w:p w:rsidR="00D725C2" w:rsidRPr="00D4295B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4295B" w:rsidRDefault="00D4295B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>Средний балл по итогам первых трех четвертей.</w:t>
            </w:r>
          </w:p>
        </w:tc>
      </w:tr>
      <w:tr w:rsidR="00D4295B" w:rsidRPr="00D4295B" w:rsidTr="00D725C2">
        <w:tc>
          <w:tcPr>
            <w:tcW w:w="1951" w:type="dxa"/>
          </w:tcPr>
          <w:p w:rsidR="00A37BBA" w:rsidRPr="00D4295B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B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D4295B" w:rsidRDefault="00752E85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5B">
              <w:rPr>
                <w:rFonts w:ascii="Times New Roman" w:eastAsia="Times New Roman" w:hAnsi="Times New Roman"/>
                <w:sz w:val="24"/>
              </w:rPr>
              <w:t>Музыка /Сергеева Г.П., Критская Е.Д.</w:t>
            </w:r>
            <w:r w:rsidR="00C4077D">
              <w:rPr>
                <w:rFonts w:ascii="Times New Roman" w:eastAsia="Times New Roman" w:hAnsi="Times New Roman"/>
                <w:sz w:val="24"/>
              </w:rPr>
              <w:t xml:space="preserve"> – М.: Просвещение, 2022</w:t>
            </w:r>
          </w:p>
        </w:tc>
      </w:tr>
    </w:tbl>
    <w:p w:rsidR="00D725C2" w:rsidRPr="00D4295B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4295B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193365"/>
    <w:rsid w:val="0027765F"/>
    <w:rsid w:val="002C17A4"/>
    <w:rsid w:val="003509CE"/>
    <w:rsid w:val="004B544F"/>
    <w:rsid w:val="004F7239"/>
    <w:rsid w:val="00733033"/>
    <w:rsid w:val="00752E85"/>
    <w:rsid w:val="0078587A"/>
    <w:rsid w:val="007C4B6D"/>
    <w:rsid w:val="00856F73"/>
    <w:rsid w:val="00885554"/>
    <w:rsid w:val="00966F06"/>
    <w:rsid w:val="00975BA1"/>
    <w:rsid w:val="00A24E67"/>
    <w:rsid w:val="00A27F78"/>
    <w:rsid w:val="00A37BBA"/>
    <w:rsid w:val="00A65D63"/>
    <w:rsid w:val="00A81D7C"/>
    <w:rsid w:val="00AF3879"/>
    <w:rsid w:val="00B05CFF"/>
    <w:rsid w:val="00B920EE"/>
    <w:rsid w:val="00C4077D"/>
    <w:rsid w:val="00C45522"/>
    <w:rsid w:val="00D4295B"/>
    <w:rsid w:val="00D725C2"/>
    <w:rsid w:val="00D73E79"/>
    <w:rsid w:val="00E17D47"/>
    <w:rsid w:val="00E27EB3"/>
    <w:rsid w:val="00E503D9"/>
    <w:rsid w:val="00E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E293"/>
  <w15:docId w15:val="{0389E7C8-3524-4E00-86A6-2DCA889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384A-F24A-46E3-812C-AFB2A0CC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8</cp:revision>
  <cp:lastPrinted>2020-03-04T09:09:00Z</cp:lastPrinted>
  <dcterms:created xsi:type="dcterms:W3CDTF">2023-06-02T04:14:00Z</dcterms:created>
  <dcterms:modified xsi:type="dcterms:W3CDTF">2023-06-22T05:11:00Z</dcterms:modified>
</cp:coreProperties>
</file>