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70" w:rsidRDefault="0040084A" w:rsidP="00CF77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024235" cy="6619853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449" cy="662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F7757" w:rsidRPr="00CF7757">
        <w:rPr>
          <w:rFonts w:ascii="Times New Roman" w:hAnsi="Times New Roman" w:cs="Times New Roman"/>
          <w:sz w:val="24"/>
          <w:szCs w:val="24"/>
        </w:rPr>
        <w:lastRenderedPageBreak/>
        <w:t>ПОЯСНИ</w:t>
      </w:r>
      <w:r w:rsidR="00CF7757">
        <w:rPr>
          <w:rFonts w:ascii="Times New Roman" w:hAnsi="Times New Roman" w:cs="Times New Roman"/>
          <w:sz w:val="24"/>
          <w:szCs w:val="24"/>
        </w:rPr>
        <w:t>ТЕЛЬНАЯ ЗАПИСКА</w:t>
      </w:r>
    </w:p>
    <w:p w:rsidR="00FF4724" w:rsidRPr="00FF4724" w:rsidRDefault="00FF4724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4724">
        <w:rPr>
          <w:rFonts w:ascii="Times New Roman" w:hAnsi="Times New Roman" w:cs="Times New Roman"/>
          <w:sz w:val="24"/>
          <w:szCs w:val="24"/>
        </w:rPr>
        <w:t>Рабочая прогр</w:t>
      </w:r>
      <w:r>
        <w:rPr>
          <w:rFonts w:ascii="Times New Roman" w:hAnsi="Times New Roman" w:cs="Times New Roman"/>
          <w:sz w:val="24"/>
          <w:szCs w:val="24"/>
        </w:rPr>
        <w:t>амма для кружка «Юный музеевед</w:t>
      </w:r>
      <w:r w:rsidRPr="00FF4724">
        <w:rPr>
          <w:rFonts w:ascii="Times New Roman" w:hAnsi="Times New Roman" w:cs="Times New Roman"/>
          <w:sz w:val="24"/>
          <w:szCs w:val="24"/>
        </w:rPr>
        <w:t>» составлена в соответствии с нормативными и инструктивно-методическими документами Министерства образования Российской Федерации.</w:t>
      </w:r>
    </w:p>
    <w:p w:rsidR="00FF4724" w:rsidRPr="00FF4724" w:rsidRDefault="00FF4724" w:rsidP="004E54DF">
      <w:pPr>
        <w:tabs>
          <w:tab w:val="left" w:pos="426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4724">
        <w:rPr>
          <w:rFonts w:ascii="Times New Roman" w:hAnsi="Times New Roman" w:cs="Times New Roman"/>
          <w:sz w:val="24"/>
          <w:szCs w:val="24"/>
        </w:rPr>
        <w:t>Программа кружка включает в себя материал, не содержащийся в базовых программах, тем самым расширяет, углубляет знания учащихся по истории</w:t>
      </w:r>
      <w:r>
        <w:rPr>
          <w:rFonts w:ascii="Times New Roman" w:hAnsi="Times New Roman" w:cs="Times New Roman"/>
          <w:sz w:val="24"/>
          <w:szCs w:val="24"/>
        </w:rPr>
        <w:t>, по краеведению</w:t>
      </w:r>
      <w:r w:rsidRPr="00FF4724">
        <w:rPr>
          <w:rFonts w:ascii="Times New Roman" w:hAnsi="Times New Roman" w:cs="Times New Roman"/>
          <w:sz w:val="24"/>
          <w:szCs w:val="24"/>
        </w:rPr>
        <w:t>.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обучения.</w:t>
      </w:r>
    </w:p>
    <w:p w:rsidR="00FF4724" w:rsidRPr="00FF4724" w:rsidRDefault="00FF4724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4724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учащихся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FF4724">
        <w:rPr>
          <w:rFonts w:ascii="Times New Roman" w:hAnsi="Times New Roman" w:cs="Times New Roman"/>
          <w:sz w:val="24"/>
          <w:szCs w:val="24"/>
        </w:rPr>
        <w:t>7 классов, которые дейст</w:t>
      </w:r>
      <w:r>
        <w:rPr>
          <w:rFonts w:ascii="Times New Roman" w:hAnsi="Times New Roman" w:cs="Times New Roman"/>
          <w:sz w:val="24"/>
          <w:szCs w:val="24"/>
        </w:rPr>
        <w:t xml:space="preserve">вительно интересуются </w:t>
      </w:r>
      <w:r w:rsidRPr="00FF4724">
        <w:rPr>
          <w:rFonts w:ascii="Times New Roman" w:hAnsi="Times New Roman" w:cs="Times New Roman"/>
          <w:sz w:val="24"/>
          <w:szCs w:val="24"/>
        </w:rPr>
        <w:t xml:space="preserve"> историей</w:t>
      </w:r>
      <w:r>
        <w:rPr>
          <w:rFonts w:ascii="Times New Roman" w:hAnsi="Times New Roman" w:cs="Times New Roman"/>
          <w:sz w:val="24"/>
          <w:szCs w:val="24"/>
        </w:rPr>
        <w:t xml:space="preserve"> России, края, города</w:t>
      </w:r>
      <w:r w:rsidRPr="00FF4724">
        <w:rPr>
          <w:rFonts w:ascii="Times New Roman" w:hAnsi="Times New Roman" w:cs="Times New Roman"/>
          <w:sz w:val="24"/>
          <w:szCs w:val="24"/>
        </w:rPr>
        <w:t>, не ограничиваясь рамками школьного курса.</w:t>
      </w:r>
    </w:p>
    <w:p w:rsidR="00CF7757" w:rsidRDefault="00FF4724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F4724">
        <w:rPr>
          <w:rFonts w:ascii="Times New Roman" w:hAnsi="Times New Roman" w:cs="Times New Roman"/>
          <w:sz w:val="24"/>
          <w:szCs w:val="24"/>
        </w:rPr>
        <w:t>Состав детей постоянный, на основе добровольности и желания учеников. Режим занятий кружка: один раз в неделю, продолжительность занятий по 1часу. Программа рассчитана на 34 часа.</w:t>
      </w:r>
    </w:p>
    <w:p w:rsidR="004E54DF" w:rsidRPr="004E54DF" w:rsidRDefault="004E54DF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E54DF">
        <w:rPr>
          <w:rFonts w:ascii="Times New Roman" w:hAnsi="Times New Roman" w:cs="Times New Roman"/>
          <w:b/>
          <w:sz w:val="24"/>
          <w:szCs w:val="24"/>
        </w:rPr>
        <w:t>Цели программы:</w:t>
      </w:r>
      <w:r w:rsidRPr="004E54DF">
        <w:rPr>
          <w:rFonts w:ascii="Times New Roman" w:hAnsi="Times New Roman" w:cs="Times New Roman"/>
          <w:sz w:val="24"/>
          <w:szCs w:val="24"/>
        </w:rPr>
        <w:t xml:space="preserve"> помочь школьникам, проявляющим стремление к освоению профессионального мастерства в музейном деле.</w:t>
      </w:r>
    </w:p>
    <w:p w:rsidR="004E54DF" w:rsidRPr="004E54DF" w:rsidRDefault="004E54DF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E54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E54DF" w:rsidRPr="004E54DF" w:rsidRDefault="004E54DF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4DF">
        <w:rPr>
          <w:rFonts w:ascii="Times New Roman" w:hAnsi="Times New Roman" w:cs="Times New Roman"/>
          <w:sz w:val="24"/>
          <w:szCs w:val="24"/>
        </w:rPr>
        <w:t xml:space="preserve">знакомство с историей музейного дела и с основными музеями города и края (краеведческим, МВЦ, военно-историческим, школьным и др.); </w:t>
      </w:r>
    </w:p>
    <w:p w:rsidR="004E54DF" w:rsidRPr="004E54DF" w:rsidRDefault="004E54DF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4DF">
        <w:rPr>
          <w:rFonts w:ascii="Times New Roman" w:hAnsi="Times New Roman" w:cs="Times New Roman"/>
          <w:sz w:val="24"/>
          <w:szCs w:val="24"/>
        </w:rPr>
        <w:t xml:space="preserve">развитие способностей к поисково-исследовательской, творческой деятельности; </w:t>
      </w:r>
    </w:p>
    <w:p w:rsidR="004E54DF" w:rsidRDefault="004E54DF" w:rsidP="004E54D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E54DF">
        <w:rPr>
          <w:rFonts w:ascii="Times New Roman" w:hAnsi="Times New Roman" w:cs="Times New Roman"/>
          <w:sz w:val="24"/>
          <w:szCs w:val="24"/>
        </w:rPr>
        <w:t>развитие самостоятельности и инициативы.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t>Осваивая теоретические знания и практические умения в области истории и культуры родного края, музейного дела,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«Юный музеевед</w:t>
      </w:r>
      <w:r w:rsidRPr="001500DA">
        <w:rPr>
          <w:rFonts w:ascii="Times New Roman" w:hAnsi="Times New Roman" w:cs="Times New Roman"/>
          <w:sz w:val="24"/>
          <w:szCs w:val="24"/>
        </w:rPr>
        <w:t xml:space="preserve">» предполагает организацию деятельности обучающихся от простого собирательства предметов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0DA">
        <w:rPr>
          <w:rFonts w:ascii="Times New Roman" w:hAnsi="Times New Roman" w:cs="Times New Roman"/>
          <w:sz w:val="24"/>
          <w:szCs w:val="24"/>
        </w:rPr>
        <w:t>ртефактов к описанию конкретных экспонатов и событий, самостоятельному исследовательскому поиску и, наконец. К овладению элементарными навыками основ научной музейной работы.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t>Программа имеет интегрированный характер.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t xml:space="preserve">При реализации содержания этой программы расширяются знания, полученные детьми при изучении школьных курсов истории, </w:t>
      </w:r>
      <w:r>
        <w:rPr>
          <w:rFonts w:ascii="Times New Roman" w:hAnsi="Times New Roman" w:cs="Times New Roman"/>
          <w:sz w:val="24"/>
          <w:szCs w:val="24"/>
        </w:rPr>
        <w:t xml:space="preserve">краеведения, </w:t>
      </w:r>
      <w:r w:rsidRPr="001500DA">
        <w:rPr>
          <w:rFonts w:ascii="Times New Roman" w:hAnsi="Times New Roman" w:cs="Times New Roman"/>
          <w:sz w:val="24"/>
          <w:szCs w:val="24"/>
        </w:rPr>
        <w:t>изобразительного искусства, общ</w:t>
      </w:r>
      <w:r>
        <w:rPr>
          <w:rFonts w:ascii="Times New Roman" w:hAnsi="Times New Roman" w:cs="Times New Roman"/>
          <w:sz w:val="24"/>
          <w:szCs w:val="24"/>
        </w:rPr>
        <w:t>ествознания.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t>В 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 Разработка наглядных пособий, различных моделей и муляжей, оформление экспозиций и выставок должны производиться с привлечением возможностей информационных компьютерных технологий, что может быть предметом совместной творческой деятельности руководителя школьного краеведческого музея и учащихся.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t xml:space="preserve">Значительное число занятий направлено на ПРАКТИЧЕСКУЮ деятельность - самостоятельный творческий поиск, совместную деятельность обучающихся и родителей. Создавая собственный творческий проект </w:t>
      </w:r>
      <w:r>
        <w:rPr>
          <w:rFonts w:ascii="Times New Roman" w:hAnsi="Times New Roman" w:cs="Times New Roman"/>
          <w:sz w:val="24"/>
          <w:szCs w:val="24"/>
        </w:rPr>
        <w:t>( выставку, маршрут экскурсии, н</w:t>
      </w:r>
      <w:r w:rsidRPr="001500DA">
        <w:rPr>
          <w:rFonts w:ascii="Times New Roman" w:hAnsi="Times New Roman" w:cs="Times New Roman"/>
          <w:sz w:val="24"/>
          <w:szCs w:val="24"/>
        </w:rPr>
        <w:t>аучно- исследовательскую работу),  школьник раскрывает свои способности, самовыражается и самореализуется в общественно-полезных и личностно значимых формах деятельности.</w:t>
      </w:r>
    </w:p>
    <w:p w:rsidR="001500DA" w:rsidRP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00DA">
        <w:rPr>
          <w:rFonts w:ascii="Times New Roman" w:hAnsi="Times New Roman" w:cs="Times New Roman"/>
          <w:sz w:val="24"/>
          <w:szCs w:val="24"/>
        </w:rPr>
        <w:lastRenderedPageBreak/>
        <w:t>По ок</w:t>
      </w:r>
      <w:r>
        <w:rPr>
          <w:rFonts w:ascii="Times New Roman" w:hAnsi="Times New Roman" w:cs="Times New Roman"/>
          <w:sz w:val="24"/>
          <w:szCs w:val="24"/>
        </w:rPr>
        <w:t>ончании курса дети узнают</w:t>
      </w:r>
      <w:r w:rsidRPr="001500DA">
        <w:rPr>
          <w:rFonts w:ascii="Times New Roman" w:hAnsi="Times New Roman" w:cs="Times New Roman"/>
          <w:sz w:val="24"/>
          <w:szCs w:val="24"/>
        </w:rPr>
        <w:t xml:space="preserve"> историю музейного дела, ведущие музеи мира, жизнь и деятельность выдающихся людей, внёсших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:rsid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получат возможность</w:t>
      </w:r>
      <w:r w:rsidRPr="001500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0DA">
        <w:rPr>
          <w:rFonts w:ascii="Times New Roman" w:hAnsi="Times New Roman" w:cs="Times New Roman"/>
          <w:sz w:val="24"/>
          <w:szCs w:val="24"/>
        </w:rPr>
        <w:t xml:space="preserve">общаться с людьми,  </w:t>
      </w:r>
    </w:p>
    <w:p w:rsid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начиться </w:t>
      </w:r>
      <w:r w:rsidRPr="001500DA">
        <w:rPr>
          <w:rFonts w:ascii="Times New Roman" w:hAnsi="Times New Roman" w:cs="Times New Roman"/>
          <w:sz w:val="24"/>
          <w:szCs w:val="24"/>
        </w:rPr>
        <w:t xml:space="preserve">вести исследовательские краеведческие записи, </w:t>
      </w:r>
    </w:p>
    <w:p w:rsidR="001500DA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0DA">
        <w:rPr>
          <w:rFonts w:ascii="Times New Roman" w:hAnsi="Times New Roman" w:cs="Times New Roman"/>
          <w:sz w:val="24"/>
          <w:szCs w:val="24"/>
        </w:rPr>
        <w:t xml:space="preserve">систематизировать и обобщать собранный краеведческий материал, оформлять его и хранить, </w:t>
      </w:r>
    </w:p>
    <w:p w:rsidR="004E54DF" w:rsidRDefault="001500DA" w:rsidP="001500D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00DA">
        <w:rPr>
          <w:rFonts w:ascii="Times New Roman" w:hAnsi="Times New Roman" w:cs="Times New Roman"/>
          <w:sz w:val="24"/>
          <w:szCs w:val="24"/>
        </w:rPr>
        <w:t>вести элементарную поисковую и научно-исследовательскую работу.</w:t>
      </w:r>
    </w:p>
    <w:p w:rsidR="006571C8" w:rsidRPr="006571C8" w:rsidRDefault="006571C8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571C8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Pr="006571C8">
        <w:rPr>
          <w:rFonts w:ascii="Times New Roman" w:hAnsi="Times New Roman" w:cs="Times New Roman"/>
          <w:sz w:val="24"/>
          <w:szCs w:val="24"/>
        </w:rPr>
        <w:t xml:space="preserve"> экскурсии, выставки, викторины, урок-исследование, урок-презентация.</w:t>
      </w:r>
    </w:p>
    <w:p w:rsidR="006571C8" w:rsidRPr="006571C8" w:rsidRDefault="006571C8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71C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результаты: </w:t>
      </w:r>
    </w:p>
    <w:p w:rsidR="006571C8" w:rsidRPr="006571C8" w:rsidRDefault="006571C8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1C8">
        <w:rPr>
          <w:rFonts w:ascii="Times New Roman" w:hAnsi="Times New Roman" w:cs="Times New Roman"/>
          <w:sz w:val="24"/>
          <w:szCs w:val="24"/>
        </w:rPr>
        <w:t>знать историю музейного дела, ведущие музеи мира, жизнь и деятельность выдающихся людей, внёсших вклад в развитие музейного дела, основы музееведческой деятельности, методику проведения поисково-исследовательской работы, основные термины, применяемые в музейном деле;</w:t>
      </w:r>
    </w:p>
    <w:p w:rsidR="006571C8" w:rsidRPr="006571C8" w:rsidRDefault="006571C8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1C8">
        <w:rPr>
          <w:rFonts w:ascii="Times New Roman" w:hAnsi="Times New Roman" w:cs="Times New Roman"/>
          <w:sz w:val="24"/>
          <w:szCs w:val="24"/>
        </w:rPr>
        <w:t>осуществлять самостоятельный творческий поиск;</w:t>
      </w:r>
    </w:p>
    <w:p w:rsidR="006571C8" w:rsidRDefault="006571C8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1C8">
        <w:rPr>
          <w:rFonts w:ascii="Times New Roman" w:hAnsi="Times New Roman" w:cs="Times New Roman"/>
          <w:sz w:val="24"/>
          <w:szCs w:val="24"/>
        </w:rPr>
        <w:t>создать собственный творческий проект (выставку, маршрут экскурсии).</w:t>
      </w:r>
    </w:p>
    <w:p w:rsidR="009C201C" w:rsidRPr="009C201C" w:rsidRDefault="009C201C" w:rsidP="006571C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C201C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Емельянов Б.В. Экскурсоведение.- М., 2000;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Краеведение: пособие для учителя/ под ред.А.В. Даринского.- М., 1987;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Музей и школа: пособие для у</w:t>
      </w:r>
      <w:r>
        <w:rPr>
          <w:rFonts w:ascii="Times New Roman" w:hAnsi="Times New Roman" w:cs="Times New Roman"/>
          <w:sz w:val="24"/>
          <w:szCs w:val="24"/>
        </w:rPr>
        <w:t>чителя/ под ред. Т.А. Кудриной. -</w:t>
      </w:r>
      <w:r w:rsidRPr="009C201C">
        <w:rPr>
          <w:rFonts w:ascii="Times New Roman" w:hAnsi="Times New Roman" w:cs="Times New Roman"/>
          <w:sz w:val="24"/>
          <w:szCs w:val="24"/>
        </w:rPr>
        <w:t xml:space="preserve"> М., 2001;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Российская музейная энциклопедия. В 2 т.-М., 2001;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Сейненский А.Е. Музей воспитывает юных.- М., 1988;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Юренева Т.Ю. Музееведение.- М., 2003;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Юренева Т.Ю. Музей в мировой культуре. – М., 2003;</w:t>
      </w:r>
    </w:p>
    <w:p w:rsidR="009C201C" w:rsidRPr="009C201C" w:rsidRDefault="009C201C" w:rsidP="009C201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Юхневич М.Ю. Я поведу тебя в музей: учебное пособие по музейной педагогике.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1C">
        <w:rPr>
          <w:rFonts w:ascii="Times New Roman" w:hAnsi="Times New Roman" w:cs="Times New Roman"/>
          <w:sz w:val="24"/>
          <w:szCs w:val="24"/>
        </w:rPr>
        <w:t>М., 2001.</w:t>
      </w: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2E77C5" w:rsidP="002E77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77C5">
        <w:rPr>
          <w:rFonts w:ascii="Times New Roman" w:hAnsi="Times New Roman" w:cs="Times New Roman"/>
          <w:sz w:val="24"/>
          <w:szCs w:val="24"/>
        </w:rPr>
        <w:t>УЧЕБНО-КАЛЕНДАРНОЕ ПЛАНИРОВАНИЕ</w:t>
      </w:r>
    </w:p>
    <w:tbl>
      <w:tblPr>
        <w:tblStyle w:val="a4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686"/>
        <w:gridCol w:w="5386"/>
        <w:gridCol w:w="5103"/>
      </w:tblGrid>
      <w:tr w:rsidR="001C73A4" w:rsidRPr="001C73A4" w:rsidTr="001C73A4">
        <w:trPr>
          <w:trHeight w:val="694"/>
        </w:trPr>
        <w:tc>
          <w:tcPr>
            <w:tcW w:w="708" w:type="dxa"/>
          </w:tcPr>
          <w:p w:rsidR="001C73A4" w:rsidRPr="001C73A4" w:rsidRDefault="001C73A4" w:rsidP="001C73A4">
            <w:pPr>
              <w:tabs>
                <w:tab w:val="bar" w:pos="3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1C73A4" w:rsidRPr="001C73A4" w:rsidRDefault="001C73A4" w:rsidP="001C7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C73A4" w:rsidRPr="001C73A4" w:rsidRDefault="001C73A4" w:rsidP="001C7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C73A4" w:rsidRPr="001C73A4" w:rsidRDefault="001C73A4" w:rsidP="001C73A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деятельности, методы</w:t>
            </w:r>
          </w:p>
        </w:tc>
      </w:tr>
      <w:tr w:rsidR="001C73A4" w:rsidRPr="001C73A4" w:rsidTr="001C73A4">
        <w:trPr>
          <w:trHeight w:val="694"/>
        </w:trPr>
        <w:tc>
          <w:tcPr>
            <w:tcW w:w="708" w:type="dxa"/>
          </w:tcPr>
          <w:p w:rsidR="001C73A4" w:rsidRPr="001C73A4" w:rsidRDefault="001C73A4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686" w:type="dxa"/>
          </w:tcPr>
          <w:p w:rsidR="001C73A4" w:rsidRPr="001C73A4" w:rsidRDefault="001C73A4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Вводное занятие. Основные понятия и термины музееведения.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1C73A4" w:rsidRPr="001C73A4" w:rsidRDefault="001C73A4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Музей, вернисаж, выставка, фонды, экскурсия, экспозиция и т.д. Становление и развитие государственно- общественной системы музейного дела. Опыт успешной деятельности объединений учащихся в краеведческих музеях образовательных учреждений.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1C73A4" w:rsidRPr="001C73A4" w:rsidRDefault="001C73A4" w:rsidP="000A62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оиск в сети Интернет основных понятий и терминов музейного дела, викторина « Кто больше назовёт музейных терминов»</w:t>
            </w:r>
            <w:r w:rsidR="000A621C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кроссворда на тему музея</w:t>
            </w:r>
            <w:r w:rsidR="000A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621C" w:rsidRPr="001C73A4" w:rsidTr="001C73A4">
        <w:trPr>
          <w:trHeight w:val="694"/>
        </w:trPr>
        <w:tc>
          <w:tcPr>
            <w:tcW w:w="708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Роль музея в жизни человека. Основные социальные функции музея.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Возникновение и становление музеев, их роль в жизни человека.  Основные социальные функции музея. Структура подразделений школьного краеведческого музея.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 xml:space="preserve">бзорная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историко-патриотический музей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>, по итогам которой определить социальные функции музея.</w:t>
            </w:r>
          </w:p>
          <w:p w:rsidR="000A621C" w:rsidRPr="000A621C" w:rsidRDefault="000A621C" w:rsidP="006B4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1C" w:rsidRPr="001C73A4" w:rsidTr="001C73A4">
        <w:trPr>
          <w:trHeight w:val="694"/>
        </w:trPr>
        <w:tc>
          <w:tcPr>
            <w:tcW w:w="708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6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История музейного дела за рубежом. Коллекцианирование  (</w:t>
            </w:r>
            <w:r w:rsidR="0070348E">
              <w:rPr>
                <w:rFonts w:ascii="Times New Roman" w:hAnsi="Times New Roman" w:cs="Times New Roman"/>
                <w:sz w:val="24"/>
                <w:szCs w:val="24"/>
              </w:rPr>
              <w:t>от а</w:t>
            </w:r>
            <w:r w:rsidR="00B41C5E">
              <w:rPr>
                <w:rFonts w:ascii="Times New Roman" w:hAnsi="Times New Roman" w:cs="Times New Roman"/>
                <w:sz w:val="24"/>
                <w:szCs w:val="24"/>
              </w:rPr>
              <w:t xml:space="preserve">нтичности до конца </w:t>
            </w:r>
            <w:r w:rsidR="00B41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 века).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A621C" w:rsidRPr="001C73A4" w:rsidRDefault="000A621C" w:rsidP="00167B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Начало коллекционирования  древностей. Коллекционирование в Атичную эпоху (святилища, храмы, пинако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теки) и в эпоху Средневековья (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храмы и их сокровищницы, частное коллекционирование…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Кабинеты эпохи Возрождения (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студиоло, антикварии, кунсткамеры…). Естественно-научные кабинеты и художественное коллекционирование. Формирование концепции публичного музея.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видеофильмов об известных музеях мира, поиск сайтов зарубежных музеев, подготовка рефератов и сообщений об известных музеях мира. </w:t>
            </w:r>
          </w:p>
          <w:p w:rsidR="000A621C" w:rsidRPr="000A621C" w:rsidRDefault="000A621C" w:rsidP="006B4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1C" w:rsidRPr="001C73A4" w:rsidTr="001C73A4">
        <w:trPr>
          <w:trHeight w:val="694"/>
        </w:trPr>
        <w:tc>
          <w:tcPr>
            <w:tcW w:w="708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3686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История музейного дела в России. Коллекционирование.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Первые музеи в России. Кунсткамера в Санкт- Петербурге.</w:t>
            </w:r>
            <w:r w:rsidR="00D9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Императорский музей Эрмитаж. Кабинеты учебных и научных учреждений. Коллекционирование в России в конце </w:t>
            </w:r>
            <w:r w:rsidR="00D92C8C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первой половине 19 веков. Практикум. Просмотр видеофильмов об известных музеях нашей страны, поиск сайтов известных музеев России, подготовка совместно с родителями рефератов и сообщений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известных музеях России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 xml:space="preserve">росмотр видеофильмов об известных музеях нашей страны, поиск сайтов известных музеев России, подготовка совместно с родителями рефератов и сообщений об известных музеях России (либо проектной работы). </w:t>
            </w:r>
          </w:p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21C" w:rsidRPr="001C73A4" w:rsidTr="001C73A4">
        <w:trPr>
          <w:trHeight w:val="694"/>
        </w:trPr>
        <w:tc>
          <w:tcPr>
            <w:tcW w:w="708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686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Музейная сеть и классификация музеев. Школьный краеведческий музей.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Классификация музеев: художественные, естественнонаучные, литературные, комплексные, исторические, технические музеи…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ассказ (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>беседа) о классификации музеев; доклад уч-ся о видах музеев по темам: художественные, естественнонаучные, литературные, комплексные, исторические, технические музеи…</w:t>
            </w:r>
          </w:p>
        </w:tc>
      </w:tr>
      <w:tr w:rsidR="000A621C" w:rsidRPr="001C73A4" w:rsidTr="001C73A4">
        <w:trPr>
          <w:trHeight w:val="694"/>
        </w:trPr>
        <w:tc>
          <w:tcPr>
            <w:tcW w:w="708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686" w:type="dxa"/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Фонды музея. Работа с фондами.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A621C" w:rsidRPr="001C73A4" w:rsidRDefault="000A621C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A621C" w:rsidRPr="000A621C" w:rsidRDefault="000A621C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фондами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>краеведческого музея. Составление учётной карточки экспоната школьного краеведческого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(МБОУ «СОШ №163»)</w:t>
            </w:r>
            <w:r w:rsidRPr="000A6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1AE" w:rsidRPr="001C73A4" w:rsidTr="001C73A4">
        <w:trPr>
          <w:trHeight w:val="694"/>
        </w:trPr>
        <w:tc>
          <w:tcPr>
            <w:tcW w:w="708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3686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Музейная экспозиция и её виды.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351AE" w:rsidRPr="001C73A4" w:rsidRDefault="008351AE" w:rsidP="00337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«музейная экспозиция», «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экспонат», «экспозиционный комплекс».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экспозиций разных групп музеев (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исторические, художественные,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этнографические). Экспозиции (п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остоянные и временные, тематические) в школьном краеведческом музее. Обновление экспозиций.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51AE">
              <w:rPr>
                <w:rFonts w:ascii="Times New Roman" w:hAnsi="Times New Roman" w:cs="Times New Roman"/>
                <w:sz w:val="24"/>
                <w:szCs w:val="24"/>
              </w:rPr>
              <w:t>частие в подготовке тематической экспозиции по учебным дисциплинам к памятной дате.</w:t>
            </w:r>
          </w:p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AE" w:rsidRPr="001C73A4" w:rsidTr="001C73A4">
        <w:trPr>
          <w:trHeight w:val="694"/>
        </w:trPr>
        <w:tc>
          <w:tcPr>
            <w:tcW w:w="708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351AE" w:rsidRPr="0033732B" w:rsidRDefault="008351AE" w:rsidP="003373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32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  <w:r w:rsidRPr="0033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музея. Правила поведения в музее. Экспонаты музея.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1AE">
              <w:rPr>
                <w:rFonts w:ascii="Times New Roman" w:hAnsi="Times New Roman" w:cs="Times New Roman"/>
                <w:sz w:val="24"/>
                <w:szCs w:val="24"/>
              </w:rPr>
              <w:t>роверка знаний, умений и навыков обучающихся.  Подготовка докладов, оформление экспозиций, выставок. Подготовка презентаций материалов и видеофильмов.</w:t>
            </w:r>
          </w:p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AE" w:rsidRPr="001C73A4" w:rsidTr="001C73A4">
        <w:trPr>
          <w:trHeight w:val="694"/>
        </w:trPr>
        <w:tc>
          <w:tcPr>
            <w:tcW w:w="708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351AE" w:rsidRPr="0033732B" w:rsidRDefault="008351AE" w:rsidP="008351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ПО «ЭХЗ»</w:t>
            </w:r>
            <w:r w:rsidRPr="00337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Знакомство с экспозицией музея. Правила поведения в музее. Экспонаты музея.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1AE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знаний, умений и навыков обучающихся.  Подготовка докладов, </w:t>
            </w:r>
            <w:r w:rsidRPr="0083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экспозиций, выставок. Подготовка презентаций материалов и видеофильмов.</w:t>
            </w:r>
          </w:p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AE" w:rsidRPr="001C73A4" w:rsidTr="001C73A4">
        <w:trPr>
          <w:trHeight w:val="694"/>
        </w:trPr>
        <w:tc>
          <w:tcPr>
            <w:tcW w:w="708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21-24</w:t>
            </w:r>
          </w:p>
        </w:tc>
        <w:tc>
          <w:tcPr>
            <w:tcW w:w="3686" w:type="dxa"/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и научная деятельность музея.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351AE" w:rsidRPr="001C73A4" w:rsidRDefault="008351AE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Понятие поисково-исследовате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льской, выставочной, культурно-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музея.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51AE">
              <w:rPr>
                <w:rFonts w:ascii="Times New Roman" w:hAnsi="Times New Roman" w:cs="Times New Roman"/>
                <w:sz w:val="24"/>
                <w:szCs w:val="24"/>
              </w:rPr>
              <w:t>частие в подготовке тематической экспозиции музея по учебным дисциплинам к памятной дате.</w:t>
            </w:r>
          </w:p>
          <w:p w:rsidR="008351AE" w:rsidRPr="008351AE" w:rsidRDefault="008351AE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9" w:rsidRPr="001C73A4" w:rsidTr="001C73A4">
        <w:trPr>
          <w:trHeight w:val="694"/>
        </w:trPr>
        <w:tc>
          <w:tcPr>
            <w:tcW w:w="708" w:type="dxa"/>
          </w:tcPr>
          <w:p w:rsidR="00814A19" w:rsidRPr="001C73A4" w:rsidRDefault="00814A19" w:rsidP="006B4491">
            <w:pPr>
              <w:ind w:left="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686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Выставочная деятельность музея.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Понятие поисково-исследовательской, выставочной,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урно-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музея.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14A19" w:rsidRPr="00814A19" w:rsidRDefault="00814A19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поисково-исследовательской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историко-патриотического музея</w:t>
            </w: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экскурсии по музею.</w:t>
            </w:r>
          </w:p>
          <w:p w:rsidR="00814A19" w:rsidRPr="00814A19" w:rsidRDefault="00814A19" w:rsidP="006B44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A19" w:rsidRPr="00814A19" w:rsidRDefault="00814A19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9" w:rsidRPr="001C73A4" w:rsidTr="001C73A4">
        <w:trPr>
          <w:trHeight w:val="694"/>
        </w:trPr>
        <w:tc>
          <w:tcPr>
            <w:tcW w:w="708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686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Культурно-образовательная деятельность музея.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Понятие поисково-исследовате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льской, выставочной, культурно-</w:t>
            </w: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музея.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14A19" w:rsidRPr="00814A19" w:rsidRDefault="00814A19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поисково-исследовательской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экскурсии по музею.</w:t>
            </w:r>
          </w:p>
        </w:tc>
      </w:tr>
      <w:tr w:rsidR="00814A19" w:rsidRPr="001C73A4" w:rsidTr="001C73A4">
        <w:trPr>
          <w:trHeight w:val="694"/>
        </w:trPr>
        <w:tc>
          <w:tcPr>
            <w:tcW w:w="708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86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Научно- исследовательская и поисковая деятельность музея.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поисково-исследовательской, выставочной, культурно- образовательной деятельности музея.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14A19" w:rsidRPr="00814A19" w:rsidRDefault="00814A19" w:rsidP="00814A19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>Участие в поисково-исследовательской работе МВЦ, составление маршрута экскурсии по музею.</w:t>
            </w:r>
          </w:p>
          <w:p w:rsidR="00814A19" w:rsidRPr="00814A19" w:rsidRDefault="00814A19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19" w:rsidRPr="001C73A4" w:rsidTr="001C73A4">
        <w:trPr>
          <w:trHeight w:val="694"/>
        </w:trPr>
        <w:tc>
          <w:tcPr>
            <w:tcW w:w="708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686" w:type="dxa"/>
          </w:tcPr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3A4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мероприятия.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814A19" w:rsidRPr="00F70B2D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B2D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олимпиада по краеведе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«История г.Зеленогорска</w:t>
            </w:r>
            <w:r w:rsidRPr="00F70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4A19" w:rsidRPr="001C73A4" w:rsidRDefault="00814A19" w:rsidP="006B44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14A19" w:rsidRPr="00814A19" w:rsidRDefault="00814A19" w:rsidP="006B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4A19">
              <w:rPr>
                <w:rFonts w:ascii="Times New Roman" w:hAnsi="Times New Roman" w:cs="Times New Roman"/>
                <w:sz w:val="24"/>
                <w:szCs w:val="24"/>
              </w:rPr>
              <w:t>ыполнение индивидуального краеведческого задания, оформление дневника выполнения данного задания, самоанализ результатов выполнения индивидуального краеведческого задания.</w:t>
            </w:r>
          </w:p>
        </w:tc>
      </w:tr>
    </w:tbl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Default="00B23670" w:rsidP="001C22B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3670" w:rsidRPr="00C64CA1" w:rsidRDefault="00B23670" w:rsidP="00B2367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3670" w:rsidRPr="00C64CA1" w:rsidSect="00B23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065"/>
    <w:multiLevelType w:val="hybridMultilevel"/>
    <w:tmpl w:val="A522A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29BB"/>
    <w:multiLevelType w:val="hybridMultilevel"/>
    <w:tmpl w:val="6512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288"/>
    <w:multiLevelType w:val="hybridMultilevel"/>
    <w:tmpl w:val="B2EED368"/>
    <w:lvl w:ilvl="0" w:tplc="ACD01D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6"/>
    <w:rsid w:val="000A621C"/>
    <w:rsid w:val="001500DA"/>
    <w:rsid w:val="00167B1B"/>
    <w:rsid w:val="001C22B3"/>
    <w:rsid w:val="001C73A4"/>
    <w:rsid w:val="002248E3"/>
    <w:rsid w:val="00254842"/>
    <w:rsid w:val="002E167C"/>
    <w:rsid w:val="002E77C5"/>
    <w:rsid w:val="0033732B"/>
    <w:rsid w:val="0040084A"/>
    <w:rsid w:val="004E54DF"/>
    <w:rsid w:val="006571C8"/>
    <w:rsid w:val="0070348E"/>
    <w:rsid w:val="00814A19"/>
    <w:rsid w:val="008351AE"/>
    <w:rsid w:val="00963CA7"/>
    <w:rsid w:val="009C201C"/>
    <w:rsid w:val="00A4422D"/>
    <w:rsid w:val="00B23670"/>
    <w:rsid w:val="00B41C5E"/>
    <w:rsid w:val="00B8336B"/>
    <w:rsid w:val="00BE0785"/>
    <w:rsid w:val="00C64CA1"/>
    <w:rsid w:val="00CF7757"/>
    <w:rsid w:val="00D92C8C"/>
    <w:rsid w:val="00EC7E6B"/>
    <w:rsid w:val="00F70B2D"/>
    <w:rsid w:val="00F97F5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DB7DB-D1DB-4A82-AB76-C0989CF8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2D"/>
    <w:pPr>
      <w:ind w:left="720"/>
      <w:contextualSpacing/>
    </w:pPr>
  </w:style>
  <w:style w:type="table" w:styleId="a4">
    <w:name w:val="Table Grid"/>
    <w:basedOn w:val="a1"/>
    <w:uiPriority w:val="59"/>
    <w:rsid w:val="001C7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Лариса Алексеевна</dc:creator>
  <cp:keywords/>
  <dc:description/>
  <cp:lastModifiedBy>Пацапунов Алексей Константинович</cp:lastModifiedBy>
  <cp:revision>22</cp:revision>
  <dcterms:created xsi:type="dcterms:W3CDTF">2017-05-12T05:28:00Z</dcterms:created>
  <dcterms:modified xsi:type="dcterms:W3CDTF">2018-03-28T05:46:00Z</dcterms:modified>
</cp:coreProperties>
</file>